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25F77" w14:textId="01512A6D" w:rsidR="00384B7C" w:rsidRDefault="005E64BF" w:rsidP="00DB152A">
      <w:pPr>
        <w:widowControl w:val="0"/>
        <w:autoSpaceDE w:val="0"/>
        <w:autoSpaceDN w:val="0"/>
        <w:adjustRightInd w:val="0"/>
        <w:spacing w:after="0"/>
        <w:ind w:left="-709" w:right="-760"/>
        <w:jc w:val="right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>10</w:t>
      </w:r>
      <w:r w:rsidR="00DB152A">
        <w:rPr>
          <w:rFonts w:ascii="Century Gothic" w:hAnsi="Century Gothic" w:cs="Calibri"/>
          <w:color w:val="000000" w:themeColor="text1"/>
          <w:sz w:val="22"/>
          <w:szCs w:val="22"/>
        </w:rPr>
        <w:t xml:space="preserve"> June 2022</w:t>
      </w:r>
    </w:p>
    <w:p w14:paraId="687C1C17" w14:textId="36FE871E" w:rsidR="006106E2" w:rsidRPr="00597817" w:rsidRDefault="006106E2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>Dear parents and carers,</w:t>
      </w:r>
    </w:p>
    <w:p w14:paraId="69FE40FB" w14:textId="77777777" w:rsidR="006106E2" w:rsidRPr="00597817" w:rsidRDefault="006106E2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16"/>
          <w:szCs w:val="16"/>
        </w:rPr>
      </w:pPr>
    </w:p>
    <w:p w14:paraId="6DE9BD09" w14:textId="77777777" w:rsidR="003A5D9F" w:rsidRPr="00597817" w:rsidRDefault="006106E2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We hope you enjoyed a pleasant half term break and Platinum Jubilee celebrations. </w:t>
      </w:r>
    </w:p>
    <w:p w14:paraId="70BC2C26" w14:textId="77777777" w:rsidR="003A5D9F" w:rsidRPr="00597817" w:rsidRDefault="003A5D9F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16"/>
          <w:szCs w:val="16"/>
        </w:rPr>
      </w:pPr>
    </w:p>
    <w:p w14:paraId="032EC03B" w14:textId="6424E55C" w:rsidR="004B557F" w:rsidRPr="00597817" w:rsidRDefault="006106E2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On Wednesday 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>1</w:t>
      </w:r>
      <w:r w:rsidR="00DB152A" w:rsidRPr="00DB152A">
        <w:rPr>
          <w:rFonts w:ascii="Century Gothic" w:hAnsi="Century Gothic" w:cs="Calibri"/>
          <w:color w:val="000000" w:themeColor="text1"/>
          <w:sz w:val="21"/>
          <w:szCs w:val="21"/>
          <w:vertAlign w:val="superscript"/>
        </w:rPr>
        <w:t>st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 xml:space="preserve"> June</w:t>
      </w:r>
      <w:r w:rsidR="003A5D9F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, 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>Hollinsclough</w:t>
      </w:r>
      <w:r w:rsidR="003A5D9F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</w:t>
      </w:r>
      <w:r w:rsidR="00E91B2D">
        <w:rPr>
          <w:rFonts w:ascii="Century Gothic" w:hAnsi="Century Gothic" w:cs="Calibri"/>
          <w:color w:val="000000" w:themeColor="text1"/>
          <w:sz w:val="21"/>
          <w:szCs w:val="21"/>
        </w:rPr>
        <w:t>C. E.</w:t>
      </w:r>
      <w:r w:rsidR="003A5D9F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Academy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and Manifold</w:t>
      </w:r>
      <w:r w:rsidR="003A5D9F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C.E. Academy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transferred from The Praxis Trust to The Moor</w:t>
      </w:r>
      <w:r w:rsidR="003A5D9F" w:rsidRPr="00597817">
        <w:rPr>
          <w:rFonts w:ascii="Century Gothic" w:hAnsi="Century Gothic" w:cs="Calibri"/>
          <w:color w:val="000000" w:themeColor="text1"/>
          <w:sz w:val="21"/>
          <w:szCs w:val="21"/>
        </w:rPr>
        <w:t>lands Primary Federation (TMPF).</w:t>
      </w:r>
    </w:p>
    <w:p w14:paraId="74BDB630" w14:textId="77777777" w:rsidR="004B557F" w:rsidRPr="00597817" w:rsidRDefault="004B557F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16"/>
          <w:szCs w:val="16"/>
        </w:rPr>
      </w:pPr>
    </w:p>
    <w:p w14:paraId="72B9FC42" w14:textId="665D54AF" w:rsidR="004B557F" w:rsidRPr="00597817" w:rsidRDefault="004B557F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14"/>
          <w:szCs w:val="14"/>
        </w:rPr>
      </w:pP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TMPF is a Multi-Academy Trust </w:t>
      </w:r>
      <w:r w:rsidR="00E22E54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(MAT) 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formed in 2017. However, it started life in 2011 when two </w:t>
      </w:r>
      <w:r w:rsidR="00597817" w:rsidRPr="00597817">
        <w:rPr>
          <w:rFonts w:ascii="Century Gothic" w:hAnsi="Century Gothic" w:cs="Calibri"/>
          <w:color w:val="000000" w:themeColor="text1"/>
          <w:sz w:val="21"/>
          <w:szCs w:val="21"/>
        </w:rPr>
        <w:t>small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primary 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>schools collaborated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for the benefit of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the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children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. Subsequently, the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federation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(and latterly the MAT)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grew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to </w:t>
      </w:r>
      <w:r w:rsidR="003A5D9F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three schools, and then 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>five</w:t>
      </w:r>
      <w:r w:rsidR="003A5D9F" w:rsidRPr="00597817">
        <w:rPr>
          <w:rFonts w:ascii="Century Gothic" w:hAnsi="Century Gothic" w:cs="Calibri"/>
          <w:color w:val="000000" w:themeColor="text1"/>
          <w:sz w:val="21"/>
          <w:szCs w:val="21"/>
        </w:rPr>
        <w:t>, and now seven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. 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>The seven schools are: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br/>
      </w:r>
      <w:r w:rsidR="00CE468F" w:rsidRPr="00597817">
        <w:rPr>
          <w:rFonts w:ascii="Century Gothic" w:hAnsi="Century Gothic" w:cs="Calibri"/>
          <w:color w:val="000000" w:themeColor="text1"/>
          <w:sz w:val="21"/>
          <w:szCs w:val="21"/>
        </w:rPr>
        <w:tab/>
      </w:r>
    </w:p>
    <w:p w14:paraId="0F2BAE33" w14:textId="79A4636C" w:rsidR="004B557F" w:rsidRPr="00597817" w:rsidRDefault="004B557F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/>
          <w:color w:val="000000" w:themeColor="text1"/>
          <w:sz w:val="21"/>
          <w:szCs w:val="21"/>
        </w:rPr>
        <w:t xml:space="preserve">St. Werburgh’s C E Primary School </w:t>
      </w:r>
      <w:r w:rsidR="003A5D9F" w:rsidRPr="00597817">
        <w:rPr>
          <w:rFonts w:ascii="Century Gothic" w:hAnsi="Century Gothic"/>
          <w:color w:val="000000" w:themeColor="text1"/>
          <w:sz w:val="21"/>
          <w:szCs w:val="21"/>
        </w:rPr>
        <w:t>–</w:t>
      </w:r>
      <w:r w:rsidRPr="00597817">
        <w:rPr>
          <w:rFonts w:ascii="Century Gothic" w:hAnsi="Century Gothic"/>
          <w:color w:val="000000" w:themeColor="text1"/>
          <w:sz w:val="21"/>
          <w:szCs w:val="21"/>
        </w:rPr>
        <w:t xml:space="preserve"> Kingsley</w:t>
      </w:r>
      <w:r w:rsidR="003A5D9F" w:rsidRPr="00597817">
        <w:rPr>
          <w:rFonts w:ascii="Century Gothic" w:hAnsi="Century Gothic"/>
          <w:color w:val="000000" w:themeColor="text1"/>
          <w:sz w:val="21"/>
          <w:szCs w:val="21"/>
        </w:rPr>
        <w:t>;</w:t>
      </w:r>
    </w:p>
    <w:p w14:paraId="37941B7C" w14:textId="2B2F873D" w:rsidR="003A5D9F" w:rsidRPr="00597817" w:rsidRDefault="003A5D9F" w:rsidP="003A5D9F">
      <w:pPr>
        <w:spacing w:after="0"/>
        <w:ind w:left="-709" w:right="-760"/>
        <w:rPr>
          <w:rFonts w:ascii="Century Gothic" w:hAnsi="Century Gothic"/>
          <w:color w:val="000000" w:themeColor="text1"/>
          <w:sz w:val="21"/>
          <w:szCs w:val="21"/>
        </w:rPr>
      </w:pPr>
      <w:r w:rsidRPr="00597817">
        <w:rPr>
          <w:rFonts w:ascii="Century Gothic" w:hAnsi="Century Gothic"/>
          <w:color w:val="000000" w:themeColor="text1"/>
          <w:sz w:val="21"/>
          <w:szCs w:val="21"/>
        </w:rPr>
        <w:t>Dilhorne Endowed C E Primary School – Dilhorne;</w:t>
      </w:r>
      <w:bookmarkStart w:id="0" w:name="_GoBack"/>
      <w:bookmarkEnd w:id="0"/>
    </w:p>
    <w:p w14:paraId="6E517F07" w14:textId="5963FF8F" w:rsidR="003A5D9F" w:rsidRPr="00597817" w:rsidRDefault="003A5D9F" w:rsidP="003A5D9F">
      <w:pPr>
        <w:spacing w:after="0"/>
        <w:ind w:left="-709" w:right="-760"/>
        <w:rPr>
          <w:rFonts w:ascii="Century Gothic" w:hAnsi="Century Gothic"/>
          <w:color w:val="000000" w:themeColor="text1"/>
          <w:sz w:val="21"/>
          <w:szCs w:val="21"/>
        </w:rPr>
      </w:pPr>
      <w:r w:rsidRPr="00597817">
        <w:rPr>
          <w:rFonts w:ascii="Century Gothic" w:hAnsi="Century Gothic"/>
          <w:color w:val="000000" w:themeColor="text1"/>
          <w:sz w:val="21"/>
          <w:szCs w:val="21"/>
        </w:rPr>
        <w:t xml:space="preserve">The Valley Primary School – Oakamoor; </w:t>
      </w:r>
    </w:p>
    <w:p w14:paraId="19C6A250" w14:textId="0799EF21" w:rsidR="004B557F" w:rsidRPr="00597817" w:rsidRDefault="004B557F" w:rsidP="004B557F">
      <w:pPr>
        <w:spacing w:after="0"/>
        <w:ind w:left="-709" w:right="-760"/>
        <w:rPr>
          <w:rFonts w:ascii="Century Gothic" w:hAnsi="Century Gothic"/>
          <w:color w:val="000000" w:themeColor="text1"/>
          <w:sz w:val="21"/>
          <w:szCs w:val="21"/>
        </w:rPr>
      </w:pPr>
      <w:r w:rsidRPr="00597817">
        <w:rPr>
          <w:rFonts w:ascii="Century Gothic" w:hAnsi="Century Gothic"/>
          <w:color w:val="000000" w:themeColor="text1"/>
          <w:sz w:val="21"/>
          <w:szCs w:val="21"/>
        </w:rPr>
        <w:t xml:space="preserve">Bishop Rawle C E Primary School </w:t>
      </w:r>
      <w:r w:rsidR="003A5D9F" w:rsidRPr="00597817">
        <w:rPr>
          <w:rFonts w:ascii="Century Gothic" w:hAnsi="Century Gothic"/>
          <w:color w:val="000000" w:themeColor="text1"/>
          <w:sz w:val="21"/>
          <w:szCs w:val="21"/>
        </w:rPr>
        <w:t>–</w:t>
      </w:r>
      <w:r w:rsidRPr="00597817">
        <w:rPr>
          <w:rFonts w:ascii="Century Gothic" w:hAnsi="Century Gothic"/>
          <w:color w:val="000000" w:themeColor="text1"/>
          <w:sz w:val="21"/>
          <w:szCs w:val="21"/>
        </w:rPr>
        <w:t xml:space="preserve"> Cheadle</w:t>
      </w:r>
      <w:r w:rsidR="003A5D9F" w:rsidRPr="00597817">
        <w:rPr>
          <w:rFonts w:ascii="Century Gothic" w:hAnsi="Century Gothic"/>
          <w:color w:val="000000" w:themeColor="text1"/>
          <w:sz w:val="21"/>
          <w:szCs w:val="21"/>
        </w:rPr>
        <w:t>;</w:t>
      </w:r>
    </w:p>
    <w:p w14:paraId="5DD9E107" w14:textId="7E624C35" w:rsidR="004B557F" w:rsidRPr="00597817" w:rsidRDefault="004B557F" w:rsidP="004B557F">
      <w:pPr>
        <w:spacing w:after="0"/>
        <w:ind w:left="-709" w:right="-760"/>
        <w:rPr>
          <w:rFonts w:ascii="Century Gothic" w:hAnsi="Century Gothic"/>
          <w:color w:val="000000" w:themeColor="text1"/>
          <w:sz w:val="21"/>
          <w:szCs w:val="21"/>
        </w:rPr>
      </w:pPr>
      <w:r w:rsidRPr="00597817">
        <w:rPr>
          <w:rFonts w:ascii="Century Gothic" w:hAnsi="Century Gothic"/>
          <w:color w:val="000000" w:themeColor="text1"/>
          <w:sz w:val="21"/>
          <w:szCs w:val="21"/>
        </w:rPr>
        <w:t xml:space="preserve">Great Wood Primary School – Upper </w:t>
      </w:r>
      <w:proofErr w:type="spellStart"/>
      <w:r w:rsidRPr="00597817">
        <w:rPr>
          <w:rFonts w:ascii="Century Gothic" w:hAnsi="Century Gothic"/>
          <w:color w:val="000000" w:themeColor="text1"/>
          <w:sz w:val="21"/>
          <w:szCs w:val="21"/>
        </w:rPr>
        <w:t>Tean</w:t>
      </w:r>
      <w:proofErr w:type="spellEnd"/>
      <w:r w:rsidR="003A5D9F" w:rsidRPr="00597817">
        <w:rPr>
          <w:rFonts w:ascii="Century Gothic" w:hAnsi="Century Gothic"/>
          <w:color w:val="000000" w:themeColor="text1"/>
          <w:sz w:val="21"/>
          <w:szCs w:val="21"/>
        </w:rPr>
        <w:t>;</w:t>
      </w:r>
    </w:p>
    <w:p w14:paraId="1C129554" w14:textId="5C309555" w:rsidR="003A5D9F" w:rsidRPr="00597817" w:rsidRDefault="00384B7C" w:rsidP="004B557F">
      <w:pPr>
        <w:spacing w:after="0"/>
        <w:ind w:left="-709" w:right="-760"/>
        <w:rPr>
          <w:rFonts w:ascii="Century Gothic" w:hAnsi="Century Gothic"/>
          <w:i/>
          <w:color w:val="000000" w:themeColor="text1"/>
          <w:sz w:val="21"/>
          <w:szCs w:val="21"/>
        </w:rPr>
      </w:pPr>
      <w:r w:rsidRPr="00597817">
        <w:rPr>
          <w:rFonts w:ascii="Century Gothic" w:hAnsi="Century Gothic"/>
          <w:i/>
          <w:color w:val="000000" w:themeColor="text1"/>
          <w:sz w:val="21"/>
          <w:szCs w:val="21"/>
        </w:rPr>
        <w:t>a</w:t>
      </w:r>
      <w:r w:rsidR="003A5D9F" w:rsidRPr="00597817">
        <w:rPr>
          <w:rFonts w:ascii="Century Gothic" w:hAnsi="Century Gothic"/>
          <w:i/>
          <w:color w:val="000000" w:themeColor="text1"/>
          <w:sz w:val="21"/>
          <w:szCs w:val="21"/>
        </w:rPr>
        <w:t>nd of course:</w:t>
      </w:r>
    </w:p>
    <w:p w14:paraId="6B74A182" w14:textId="3034BDC3" w:rsidR="004B557F" w:rsidRPr="00597817" w:rsidRDefault="004B557F" w:rsidP="004B557F">
      <w:pPr>
        <w:spacing w:after="0"/>
        <w:ind w:left="-709" w:right="-760"/>
        <w:rPr>
          <w:rFonts w:ascii="Century Gothic" w:hAnsi="Century Gothic"/>
          <w:color w:val="000000" w:themeColor="text1"/>
          <w:sz w:val="21"/>
          <w:szCs w:val="21"/>
        </w:rPr>
      </w:pPr>
      <w:r w:rsidRPr="00597817">
        <w:rPr>
          <w:rFonts w:ascii="Century Gothic" w:hAnsi="Century Gothic"/>
          <w:color w:val="000000" w:themeColor="text1"/>
          <w:sz w:val="21"/>
          <w:szCs w:val="21"/>
        </w:rPr>
        <w:t xml:space="preserve">Hollinsclough C E </w:t>
      </w:r>
      <w:r w:rsidR="00E91B2D">
        <w:rPr>
          <w:rFonts w:ascii="Century Gothic" w:hAnsi="Century Gothic"/>
          <w:color w:val="000000" w:themeColor="text1"/>
          <w:sz w:val="21"/>
          <w:szCs w:val="21"/>
        </w:rPr>
        <w:t>Academy</w:t>
      </w:r>
      <w:r w:rsidR="003A5D9F" w:rsidRPr="00597817">
        <w:rPr>
          <w:rFonts w:ascii="Century Gothic" w:hAnsi="Century Gothic"/>
          <w:color w:val="000000" w:themeColor="text1"/>
          <w:sz w:val="21"/>
          <w:szCs w:val="21"/>
        </w:rPr>
        <w:t xml:space="preserve"> - Hollinsclough;</w:t>
      </w:r>
    </w:p>
    <w:p w14:paraId="7464FB93" w14:textId="3F630563" w:rsidR="004B557F" w:rsidRPr="00597817" w:rsidRDefault="004B557F" w:rsidP="004B557F">
      <w:pPr>
        <w:spacing w:after="0"/>
        <w:ind w:left="-709" w:right="-760"/>
        <w:rPr>
          <w:rFonts w:ascii="Century Gothic" w:hAnsi="Century Gothic"/>
          <w:color w:val="000000" w:themeColor="text1"/>
          <w:sz w:val="21"/>
          <w:szCs w:val="21"/>
        </w:rPr>
      </w:pPr>
      <w:r w:rsidRPr="00597817">
        <w:rPr>
          <w:rFonts w:ascii="Century Gothic" w:hAnsi="Century Gothic"/>
          <w:color w:val="000000" w:themeColor="text1"/>
          <w:sz w:val="21"/>
          <w:szCs w:val="21"/>
        </w:rPr>
        <w:t xml:space="preserve">Manifold C E </w:t>
      </w:r>
      <w:r w:rsidR="00E91B2D">
        <w:rPr>
          <w:rFonts w:ascii="Century Gothic" w:hAnsi="Century Gothic"/>
          <w:color w:val="000000" w:themeColor="text1"/>
          <w:sz w:val="21"/>
          <w:szCs w:val="21"/>
        </w:rPr>
        <w:t>Academy</w:t>
      </w:r>
      <w:r w:rsidR="003A5D9F" w:rsidRPr="00597817">
        <w:rPr>
          <w:rFonts w:ascii="Century Gothic" w:hAnsi="Century Gothic"/>
          <w:color w:val="000000" w:themeColor="text1"/>
          <w:sz w:val="21"/>
          <w:szCs w:val="21"/>
        </w:rPr>
        <w:t xml:space="preserve"> - </w:t>
      </w:r>
      <w:proofErr w:type="spellStart"/>
      <w:r w:rsidR="00384B7C" w:rsidRPr="00597817">
        <w:rPr>
          <w:rFonts w:ascii="Century Gothic" w:hAnsi="Century Gothic"/>
          <w:color w:val="000000" w:themeColor="text1"/>
          <w:sz w:val="21"/>
          <w:szCs w:val="21"/>
        </w:rPr>
        <w:t>Warslow</w:t>
      </w:r>
      <w:proofErr w:type="spellEnd"/>
      <w:r w:rsidR="003A5D9F" w:rsidRPr="00597817">
        <w:rPr>
          <w:rFonts w:ascii="Century Gothic" w:hAnsi="Century Gothic"/>
          <w:color w:val="000000" w:themeColor="text1"/>
          <w:sz w:val="21"/>
          <w:szCs w:val="21"/>
        </w:rPr>
        <w:t>.</w:t>
      </w:r>
    </w:p>
    <w:p w14:paraId="2DC4BE72" w14:textId="77777777" w:rsidR="004B557F" w:rsidRPr="00597817" w:rsidRDefault="004B557F" w:rsidP="004B557F">
      <w:pPr>
        <w:spacing w:after="0"/>
        <w:ind w:left="-709" w:right="-760"/>
        <w:rPr>
          <w:rFonts w:ascii="Century Gothic" w:hAnsi="Century Gothic"/>
          <w:color w:val="000000" w:themeColor="text1"/>
          <w:sz w:val="16"/>
          <w:szCs w:val="16"/>
        </w:rPr>
      </w:pPr>
    </w:p>
    <w:p w14:paraId="767B54B6" w14:textId="4F502F8E" w:rsidR="00E22E54" w:rsidRPr="00597817" w:rsidRDefault="00E22E54" w:rsidP="00E22E54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TMPF have one Trust Board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which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oversees the strategic direction of each</w:t>
      </w:r>
      <w:r w:rsidR="00597817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of the seven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school</w:t>
      </w:r>
      <w:r w:rsidR="00597817" w:rsidRPr="00597817">
        <w:rPr>
          <w:rFonts w:ascii="Century Gothic" w:hAnsi="Century Gothic" w:cs="Calibri"/>
          <w:color w:val="000000" w:themeColor="text1"/>
          <w:sz w:val="21"/>
          <w:szCs w:val="21"/>
        </w:rPr>
        <w:t>s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>. For more details of our Trustee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>s</w:t>
      </w:r>
      <w:r w:rsidR="00597817" w:rsidRPr="00597817">
        <w:rPr>
          <w:rFonts w:ascii="Century Gothic" w:hAnsi="Century Gothic" w:cs="Calibri"/>
          <w:color w:val="000000" w:themeColor="text1"/>
          <w:sz w:val="21"/>
          <w:szCs w:val="21"/>
        </w:rPr>
        <w:t>,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please view our Trust website,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</w:t>
      </w:r>
      <w:hyperlink r:id="rId8" w:history="1">
        <w:r w:rsidRPr="00597817">
          <w:rPr>
            <w:rStyle w:val="Hyperlink"/>
            <w:rFonts w:ascii="Century Gothic" w:hAnsi="Century Gothic" w:cs="Calibri"/>
            <w:sz w:val="21"/>
            <w:szCs w:val="21"/>
          </w:rPr>
          <w:t>http://www.tmpf.staffs.sch.uk/trust-board/</w:t>
        </w:r>
      </w:hyperlink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 xml:space="preserve">.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TMPF does not have any external financial sponsors and has grown organically over a number of years.</w:t>
      </w:r>
    </w:p>
    <w:p w14:paraId="30767A4D" w14:textId="77777777" w:rsidR="00E22E54" w:rsidRPr="00597817" w:rsidRDefault="00E22E54" w:rsidP="00E22E54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16"/>
          <w:szCs w:val="16"/>
        </w:rPr>
      </w:pPr>
    </w:p>
    <w:p w14:paraId="578F9D86" w14:textId="6FDC7825" w:rsidR="004B557F" w:rsidRPr="00597817" w:rsidRDefault="004B557F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At the heart of all TMPF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decisions are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our children. Bringing children together to enrich their education i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s 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>important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to our organisation. 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>For example, t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his week </w:t>
      </w:r>
      <w:r w:rsidR="00E22E54" w:rsidRPr="00597817">
        <w:rPr>
          <w:rFonts w:ascii="Century Gothic" w:hAnsi="Century Gothic" w:cs="Calibri"/>
          <w:color w:val="000000" w:themeColor="text1"/>
          <w:sz w:val="21"/>
          <w:szCs w:val="21"/>
        </w:rPr>
        <w:t>all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of the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Year 6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children from five of our schools 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 xml:space="preserve">have together gone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on a residential trip to an 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Outdoor Education Centre.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We enjoy seeing o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ur children 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>join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>ing with one another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</w:t>
      </w:r>
      <w:r w:rsidR="00DB152A" w:rsidRPr="00597817">
        <w:rPr>
          <w:rFonts w:ascii="Century Gothic" w:hAnsi="Century Gothic" w:cs="Calibri"/>
          <w:color w:val="000000" w:themeColor="text1"/>
          <w:sz w:val="21"/>
          <w:szCs w:val="21"/>
        </w:rPr>
        <w:t>for exciting learning opportunities in English and Maths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>,</w:t>
      </w:r>
      <w:r w:rsidR="00DB152A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>to play sport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, 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 xml:space="preserve">or for </w:t>
      </w:r>
      <w:r w:rsidR="00CF3CDF">
        <w:rPr>
          <w:rFonts w:ascii="Century Gothic" w:hAnsi="Century Gothic" w:cs="Calibri"/>
          <w:color w:val="000000" w:themeColor="text1"/>
          <w:sz w:val="21"/>
          <w:szCs w:val="21"/>
        </w:rPr>
        <w:t xml:space="preserve">the 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>performing arts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. 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During </w:t>
      </w:r>
      <w:r w:rsidR="00597817" w:rsidRPr="00597817">
        <w:rPr>
          <w:rFonts w:ascii="Century Gothic" w:hAnsi="Century Gothic" w:cs="Calibri"/>
          <w:color w:val="000000" w:themeColor="text1"/>
          <w:sz w:val="21"/>
          <w:szCs w:val="21"/>
        </w:rPr>
        <w:t>one of the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</w:t>
      </w:r>
      <w:r w:rsidR="00597817" w:rsidRPr="00597817">
        <w:rPr>
          <w:rFonts w:ascii="Century Gothic" w:hAnsi="Century Gothic" w:cs="Calibri"/>
          <w:color w:val="000000" w:themeColor="text1"/>
          <w:sz w:val="21"/>
          <w:szCs w:val="21"/>
        </w:rPr>
        <w:t>periods of the pandemic</w:t>
      </w:r>
      <w:r w:rsidR="00DB152A">
        <w:rPr>
          <w:rFonts w:ascii="Century Gothic" w:hAnsi="Century Gothic" w:cs="Calibri"/>
          <w:color w:val="000000" w:themeColor="text1"/>
          <w:sz w:val="21"/>
          <w:szCs w:val="21"/>
        </w:rPr>
        <w:t xml:space="preserve">, our eldest pupils even met 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remotely for a Christmas Quiz!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O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>ur staff know each other well, as they often experience continued professional development together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and me</w:t>
      </w:r>
      <w:r w:rsidR="00597817" w:rsidRPr="00597817">
        <w:rPr>
          <w:rFonts w:ascii="Century Gothic" w:hAnsi="Century Gothic" w:cs="Calibri"/>
          <w:color w:val="000000" w:themeColor="text1"/>
          <w:sz w:val="21"/>
          <w:szCs w:val="21"/>
        </w:rPr>
        <w:t>et in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teams to share expertise and initiatives and to continue to develop the curriculum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. </w:t>
      </w:r>
    </w:p>
    <w:p w14:paraId="74732D16" w14:textId="0195886D" w:rsidR="00834326" w:rsidRPr="00597817" w:rsidRDefault="00834326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16"/>
          <w:szCs w:val="16"/>
        </w:rPr>
      </w:pPr>
    </w:p>
    <w:p w14:paraId="609F7292" w14:textId="16A607C8" w:rsidR="00834326" w:rsidRPr="00597817" w:rsidRDefault="00597817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Five of our seven schools are proudly Anglican and each school has its own identity. As 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>a MAT, w</w:t>
      </w:r>
      <w:r w:rsidR="00834326" w:rsidRPr="00597817">
        <w:rPr>
          <w:rFonts w:ascii="Century Gothic" w:hAnsi="Century Gothic" w:cs="Calibri"/>
          <w:color w:val="000000" w:themeColor="text1"/>
          <w:sz w:val="21"/>
          <w:szCs w:val="21"/>
        </w:rPr>
        <w:t>e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share </w:t>
      </w:r>
      <w:r w:rsidR="00CF3CDF">
        <w:rPr>
          <w:rFonts w:ascii="Century Gothic" w:hAnsi="Century Gothic" w:cs="Calibri"/>
          <w:color w:val="000000" w:themeColor="text1"/>
          <w:sz w:val="21"/>
          <w:szCs w:val="21"/>
        </w:rPr>
        <w:t xml:space="preserve">our 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>Trust values.</w:t>
      </w:r>
    </w:p>
    <w:p w14:paraId="3B2C5AE3" w14:textId="4BEFFA0E" w:rsidR="004B557F" w:rsidRPr="00597817" w:rsidRDefault="004B557F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b/>
          <w:color w:val="000000" w:themeColor="text1"/>
          <w:sz w:val="21"/>
          <w:szCs w:val="21"/>
        </w:rPr>
        <w:t>T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– Trust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>: Trust lies at the heart of all relationships. By trusting in God, we oursel</w:t>
      </w:r>
      <w:r w:rsidR="00CC5469">
        <w:rPr>
          <w:rFonts w:ascii="Century Gothic" w:hAnsi="Century Gothic" w:cs="Calibri"/>
          <w:color w:val="000000" w:themeColor="text1"/>
          <w:sz w:val="21"/>
          <w:szCs w:val="21"/>
        </w:rPr>
        <w:t>ves become trustworthy just as H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e is. </w:t>
      </w:r>
      <w:r w:rsidR="00CC5469">
        <w:rPr>
          <w:rFonts w:ascii="Century Gothic" w:hAnsi="Century Gothic" w:cs="Calibri"/>
          <w:color w:val="000000" w:themeColor="text1"/>
          <w:sz w:val="21"/>
          <w:szCs w:val="21"/>
        </w:rPr>
        <w:t>(Psalm 20:7)</w:t>
      </w:r>
    </w:p>
    <w:p w14:paraId="3BBE4426" w14:textId="4CAD7E27" w:rsidR="004B557F" w:rsidRPr="00597817" w:rsidRDefault="004B557F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b/>
          <w:color w:val="000000" w:themeColor="text1"/>
          <w:sz w:val="21"/>
          <w:szCs w:val="21"/>
        </w:rPr>
        <w:t>M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– Mindful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>: Being mindful of others leads to a heart of compassion; compassion leads to a desire to act for the good of all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.</w:t>
      </w:r>
      <w:r w:rsidR="00CC5469">
        <w:rPr>
          <w:rFonts w:ascii="Century Gothic" w:hAnsi="Century Gothic" w:cs="Calibri"/>
          <w:color w:val="000000" w:themeColor="text1"/>
          <w:sz w:val="21"/>
          <w:szCs w:val="21"/>
        </w:rPr>
        <w:t xml:space="preserve"> (1 Peter 3:8)</w:t>
      </w:r>
    </w:p>
    <w:p w14:paraId="3A83CB69" w14:textId="0A3ACBC7" w:rsidR="004B557F" w:rsidRPr="00597817" w:rsidRDefault="004B557F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b/>
          <w:color w:val="000000" w:themeColor="text1"/>
          <w:sz w:val="21"/>
          <w:szCs w:val="21"/>
        </w:rPr>
        <w:t>P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– Peace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>: Peace and harmony lead to a stable and secure community where all are nurtured and can flourish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.</w:t>
      </w:r>
      <w:r w:rsidR="00CC5469">
        <w:rPr>
          <w:rFonts w:ascii="Century Gothic" w:hAnsi="Century Gothic" w:cs="Calibri"/>
          <w:color w:val="000000" w:themeColor="text1"/>
          <w:sz w:val="21"/>
          <w:szCs w:val="21"/>
        </w:rPr>
        <w:t xml:space="preserve"> (Matthew 5:19)</w:t>
      </w:r>
    </w:p>
    <w:p w14:paraId="4F421BD2" w14:textId="553B47CC" w:rsidR="00834326" w:rsidRPr="00597817" w:rsidRDefault="004B557F" w:rsidP="00CC5469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b/>
          <w:color w:val="000000" w:themeColor="text1"/>
          <w:sz w:val="21"/>
          <w:szCs w:val="21"/>
        </w:rPr>
        <w:t>F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– Friendship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>: Barriers are broken down in a loving, friend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ly</w:t>
      </w:r>
      <w:r w:rsidR="005F5179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community based around God. </w:t>
      </w:r>
      <w:r w:rsidR="00CC5469">
        <w:rPr>
          <w:rFonts w:ascii="Century Gothic" w:hAnsi="Century Gothic" w:cs="Calibri"/>
          <w:color w:val="000000" w:themeColor="text1"/>
          <w:sz w:val="21"/>
          <w:szCs w:val="21"/>
        </w:rPr>
        <w:t>(Ecclesiastes 4:10).</w:t>
      </w:r>
    </w:p>
    <w:p w14:paraId="2EE2ACD3" w14:textId="490CF7CA" w:rsidR="00834326" w:rsidRPr="00597817" w:rsidRDefault="00834326" w:rsidP="00834326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16"/>
          <w:szCs w:val="16"/>
        </w:rPr>
      </w:pPr>
    </w:p>
    <w:p w14:paraId="118AD1C2" w14:textId="546E317F" w:rsidR="00834326" w:rsidRPr="00597817" w:rsidRDefault="00E22E54" w:rsidP="00834326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1"/>
          <w:szCs w:val="21"/>
        </w:rPr>
      </w:pP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>TMPF feel blessed to welcome the children, parents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>/carers</w:t>
      </w:r>
      <w:r w:rsidR="00597817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, 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>staff</w:t>
      </w:r>
      <w:r w:rsidR="00597817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and friends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of Hollinsclough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C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E Primary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and Manifold</w:t>
      </w:r>
      <w:r w:rsidR="00BD7DCE"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C E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 xml:space="preserve"> Primary into </w:t>
      </w:r>
      <w:r w:rsidR="00384B7C" w:rsidRPr="00597817">
        <w:rPr>
          <w:rFonts w:ascii="Century Gothic" w:hAnsi="Century Gothic" w:cs="Calibri"/>
          <w:color w:val="000000" w:themeColor="text1"/>
          <w:sz w:val="21"/>
          <w:szCs w:val="21"/>
        </w:rPr>
        <w:t>the M</w:t>
      </w:r>
      <w:r w:rsidRPr="00597817">
        <w:rPr>
          <w:rFonts w:ascii="Century Gothic" w:hAnsi="Century Gothic" w:cs="Calibri"/>
          <w:color w:val="000000" w:themeColor="text1"/>
          <w:sz w:val="21"/>
          <w:szCs w:val="21"/>
        </w:rPr>
        <w:t>AT and look forward to building new friendships.</w:t>
      </w:r>
    </w:p>
    <w:p w14:paraId="608AF0AB" w14:textId="4D3FC83B" w:rsidR="006106E2" w:rsidRPr="00597817" w:rsidRDefault="006106E2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16"/>
          <w:szCs w:val="16"/>
        </w:rPr>
      </w:pPr>
    </w:p>
    <w:p w14:paraId="0F8882FD" w14:textId="52A700D0" w:rsidR="00E22E54" w:rsidRDefault="006106E2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E22E54">
        <w:rPr>
          <w:rFonts w:ascii="Century Gothic" w:hAnsi="Century Gothic" w:cs="Calibri"/>
          <w:color w:val="000000" w:themeColor="text1"/>
          <w:sz w:val="22"/>
          <w:szCs w:val="22"/>
        </w:rPr>
        <w:t>On behalf of The Moorlands Primary Federation,</w:t>
      </w:r>
    </w:p>
    <w:p w14:paraId="6BD70EFD" w14:textId="3467018A" w:rsidR="00C653D8" w:rsidRDefault="00C653D8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6EB2C7E6" w14:textId="77777777" w:rsidR="00C653D8" w:rsidRDefault="00C653D8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791FB52F" w14:textId="77777777" w:rsidR="00E22E54" w:rsidRPr="00597817" w:rsidRDefault="00E22E54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12"/>
          <w:szCs w:val="12"/>
        </w:rPr>
      </w:pPr>
    </w:p>
    <w:p w14:paraId="26316186" w14:textId="082527F5" w:rsidR="006106E2" w:rsidRPr="00E22E54" w:rsidRDefault="00E22E54" w:rsidP="004B557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Nick Chesters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 w:rsidR="006106E2" w:rsidRPr="00E22E54">
        <w:rPr>
          <w:rFonts w:ascii="Century Gothic" w:hAnsi="Century Gothic" w:cs="Calibri"/>
          <w:color w:val="000000" w:themeColor="text1"/>
          <w:sz w:val="22"/>
          <w:szCs w:val="22"/>
        </w:rPr>
        <w:t>Jared Eccles</w:t>
      </w:r>
    </w:p>
    <w:p w14:paraId="5C50E60D" w14:textId="0C10DFB1" w:rsidR="000A4461" w:rsidRPr="001C6F15" w:rsidRDefault="00E22E54" w:rsidP="003A5D9F">
      <w:pPr>
        <w:widowControl w:val="0"/>
        <w:autoSpaceDE w:val="0"/>
        <w:autoSpaceDN w:val="0"/>
        <w:adjustRightInd w:val="0"/>
        <w:spacing w:after="0"/>
        <w:ind w:left="-709" w:right="-760"/>
        <w:rPr>
          <w:rFonts w:ascii="Segoe UI" w:hAnsi="Segoe UI" w:cs="Segoe UI"/>
          <w:sz w:val="18"/>
          <w:szCs w:val="18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>Chair of the Trust Board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>
        <w:rPr>
          <w:rFonts w:ascii="Century Gothic" w:hAnsi="Century Gothic" w:cs="Calibri"/>
          <w:color w:val="000000" w:themeColor="text1"/>
          <w:sz w:val="22"/>
          <w:szCs w:val="22"/>
        </w:rPr>
        <w:tab/>
      </w:r>
      <w:r w:rsidR="006106E2" w:rsidRPr="00E22E54">
        <w:rPr>
          <w:rFonts w:ascii="Century Gothic" w:hAnsi="Century Gothic" w:cs="Calibri"/>
          <w:color w:val="000000" w:themeColor="text1"/>
          <w:sz w:val="22"/>
          <w:szCs w:val="22"/>
        </w:rPr>
        <w:t>Chief Executive Officer</w:t>
      </w:r>
    </w:p>
    <w:sectPr w:rsidR="000A4461" w:rsidRPr="001C6F15" w:rsidSect="00384B7C">
      <w:headerReference w:type="default" r:id="rId9"/>
      <w:footerReference w:type="even" r:id="rId10"/>
      <w:footerReference w:type="default" r:id="rId11"/>
      <w:pgSz w:w="11900" w:h="16840"/>
      <w:pgMar w:top="1440" w:right="1268" w:bottom="1440" w:left="1440" w:header="720" w:footer="10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CF32" w14:textId="77777777" w:rsidR="00DA0051" w:rsidRDefault="00DA0051" w:rsidP="004F39EF">
      <w:r>
        <w:separator/>
      </w:r>
    </w:p>
  </w:endnote>
  <w:endnote w:type="continuationSeparator" w:id="0">
    <w:p w14:paraId="3D6B91E1" w14:textId="77777777" w:rsidR="00DA0051" w:rsidRDefault="00DA0051" w:rsidP="004F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31566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C6DC00" w14:textId="4CB9BEE4" w:rsidR="00D13E4E" w:rsidRDefault="00D13E4E" w:rsidP="00D13E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3FEF2A" w14:textId="77777777" w:rsidR="00D13E4E" w:rsidRDefault="00D13E4E" w:rsidP="00D13E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F8F1" w14:textId="138ABFD1" w:rsidR="00D13E4E" w:rsidRPr="00D13E4E" w:rsidRDefault="00D13E4E" w:rsidP="00D13E4E">
    <w:pPr>
      <w:pStyle w:val="Footer"/>
      <w:framePr w:wrap="none" w:vAnchor="text" w:hAnchor="margin" w:xAlign="right" w:y="1"/>
      <w:jc w:val="center"/>
      <w:rPr>
        <w:rStyle w:val="PageNumber"/>
        <w:color w:val="000000" w:themeColor="text1"/>
        <w:sz w:val="20"/>
        <w:szCs w:val="20"/>
      </w:rPr>
    </w:pPr>
  </w:p>
  <w:p w14:paraId="4D5FF252" w14:textId="7DBDBBDD" w:rsidR="00D13E4E" w:rsidRDefault="00D13E4E" w:rsidP="00D13E4E">
    <w:pPr>
      <w:pStyle w:val="Footer"/>
      <w:ind w:right="360"/>
    </w:pPr>
    <w:r>
      <w:rPr>
        <w:rFonts w:asci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6DE9F8" wp14:editId="55C995C7">
              <wp:simplePos x="0" y="0"/>
              <wp:positionH relativeFrom="column">
                <wp:posOffset>-463550</wp:posOffset>
              </wp:positionH>
              <wp:positionV relativeFrom="paragraph">
                <wp:posOffset>159385</wp:posOffset>
              </wp:positionV>
              <wp:extent cx="66421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21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2FDF9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12.55pt" to="48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" strokecolor="#ed7d31 [3205]" strokeweight="1.5pt">
              <v:stroke linestyle="thinThin" joinstyle="miter"/>
            </v:line>
          </w:pict>
        </mc:Fallback>
      </mc:AlternateContent>
    </w:r>
  </w:p>
  <w:p w14:paraId="74E02228" w14:textId="1C859131" w:rsidR="00D13E4E" w:rsidRPr="00927223" w:rsidRDefault="00927223" w:rsidP="004F39EF">
    <w:pPr>
      <w:pStyle w:val="BodyText"/>
      <w:ind w:left="-709" w:right="-761"/>
      <w:rPr>
        <w:rFonts w:ascii="Candara" w:hAnsi="Candara"/>
        <w:b/>
        <w:sz w:val="8"/>
        <w:szCs w:val="8"/>
      </w:rPr>
    </w:pPr>
    <w:r w:rsidRPr="00D64048">
      <w:rPr>
        <w:b/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A515BC6" wp14:editId="4F4CF19C">
          <wp:simplePos x="0" y="0"/>
          <wp:positionH relativeFrom="column">
            <wp:posOffset>2609508</wp:posOffset>
          </wp:positionH>
          <wp:positionV relativeFrom="paragraph">
            <wp:posOffset>126218</wp:posOffset>
          </wp:positionV>
          <wp:extent cx="640080" cy="61489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14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E90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75648" behindDoc="0" locked="0" layoutInCell="1" allowOverlap="0" wp14:anchorId="275BA2DC" wp14:editId="0E0DAC01">
          <wp:simplePos x="0" y="0"/>
          <wp:positionH relativeFrom="column">
            <wp:posOffset>5542280</wp:posOffset>
          </wp:positionH>
          <wp:positionV relativeFrom="paragraph">
            <wp:posOffset>133350</wp:posOffset>
          </wp:positionV>
          <wp:extent cx="589915" cy="590550"/>
          <wp:effectExtent l="0" t="0" r="0" b="6350"/>
          <wp:wrapSquare wrapText="bothSides"/>
          <wp:docPr id="17" name="Picture 17" descr="Hollinsclough Academ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linsclough Academy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E4E" w:rsidRPr="00927223">
      <w:rPr>
        <w:b/>
        <w:noProof/>
        <w:sz w:val="8"/>
        <w:szCs w:val="8"/>
        <w:lang w:val="en-GB" w:eastAsia="en-GB"/>
      </w:rPr>
      <w:drawing>
        <wp:anchor distT="0" distB="0" distL="114300" distR="114300" simplePos="0" relativeHeight="251672576" behindDoc="0" locked="0" layoutInCell="1" allowOverlap="1" wp14:anchorId="267657F4" wp14:editId="45357CCF">
          <wp:simplePos x="0" y="0"/>
          <wp:positionH relativeFrom="column">
            <wp:posOffset>-397185</wp:posOffset>
          </wp:positionH>
          <wp:positionV relativeFrom="paragraph">
            <wp:posOffset>136665</wp:posOffset>
          </wp:positionV>
          <wp:extent cx="597275" cy="6135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75" cy="61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E4E" w:rsidRPr="00927223">
      <w:rPr>
        <w:rFonts w:ascii="Candara" w:hAnsi="Candara"/>
        <w:b/>
        <w:color w:val="002060"/>
        <w:sz w:val="8"/>
        <w:szCs w:val="8"/>
      </w:rPr>
      <w:t>Bishop Rawle C E Primary School</w:t>
    </w:r>
    <w:r w:rsidR="00D13E4E" w:rsidRPr="00927223">
      <w:rPr>
        <w:rFonts w:ascii="Candara" w:hAnsi="Candara"/>
        <w:b/>
        <w:sz w:val="8"/>
        <w:szCs w:val="8"/>
      </w:rPr>
      <w:tab/>
    </w:r>
    <w:r>
      <w:rPr>
        <w:rFonts w:ascii="Candara" w:hAnsi="Candara"/>
        <w:b/>
        <w:sz w:val="8"/>
        <w:szCs w:val="8"/>
      </w:rPr>
      <w:t xml:space="preserve"> </w:t>
    </w:r>
    <w:r w:rsidR="00D13E4E" w:rsidRPr="00927223">
      <w:rPr>
        <w:rFonts w:ascii="Candara" w:hAnsi="Candara"/>
        <w:b/>
        <w:sz w:val="8"/>
        <w:szCs w:val="8"/>
      </w:rPr>
      <w:t xml:space="preserve"> </w:t>
    </w:r>
    <w:r>
      <w:rPr>
        <w:rFonts w:ascii="Candara" w:hAnsi="Candara"/>
        <w:b/>
        <w:sz w:val="8"/>
        <w:szCs w:val="8"/>
      </w:rPr>
      <w:t xml:space="preserve">     </w:t>
    </w:r>
    <w:r w:rsidR="00D13E4E" w:rsidRPr="00927223">
      <w:rPr>
        <w:rFonts w:ascii="Candara" w:hAnsi="Candara"/>
        <w:b/>
        <w:sz w:val="8"/>
        <w:szCs w:val="8"/>
      </w:rPr>
      <w:t xml:space="preserve">     </w:t>
    </w:r>
    <w:r w:rsidR="00D13E4E" w:rsidRPr="00927223">
      <w:rPr>
        <w:rFonts w:ascii="Candara" w:hAnsi="Candara"/>
        <w:b/>
        <w:color w:val="0070C0"/>
        <w:sz w:val="8"/>
        <w:szCs w:val="8"/>
      </w:rPr>
      <w:t>Dilhorne Endowed C E Primary Schoo</w:t>
    </w:r>
    <w:r>
      <w:rPr>
        <w:rFonts w:ascii="Candara" w:hAnsi="Candara"/>
        <w:b/>
        <w:color w:val="0070C0"/>
        <w:sz w:val="8"/>
        <w:szCs w:val="8"/>
      </w:rPr>
      <w:t xml:space="preserve">l                            </w:t>
    </w:r>
    <w:r w:rsidR="00D13E4E" w:rsidRPr="00927223">
      <w:rPr>
        <w:rFonts w:ascii="Candara" w:hAnsi="Candara"/>
        <w:b/>
        <w:sz w:val="8"/>
        <w:szCs w:val="8"/>
      </w:rPr>
      <w:t xml:space="preserve"> </w:t>
    </w:r>
    <w:r>
      <w:rPr>
        <w:rFonts w:ascii="Candara" w:hAnsi="Candara"/>
        <w:b/>
        <w:color w:val="808080" w:themeColor="background1" w:themeShade="80"/>
        <w:sz w:val="8"/>
        <w:szCs w:val="8"/>
      </w:rPr>
      <w:t xml:space="preserve">Manifold Primary Academy                            </w:t>
    </w:r>
    <w:r w:rsidR="00D13E4E" w:rsidRPr="00927223">
      <w:rPr>
        <w:rFonts w:ascii="Candara" w:hAnsi="Candara"/>
        <w:b/>
        <w:color w:val="002060"/>
        <w:sz w:val="8"/>
        <w:szCs w:val="8"/>
      </w:rPr>
      <w:t>Great Wood Primary School</w:t>
    </w:r>
    <w:r w:rsidR="00D13E4E" w:rsidRPr="00927223">
      <w:rPr>
        <w:rFonts w:ascii="Candara" w:hAnsi="Candara"/>
        <w:b/>
        <w:sz w:val="8"/>
        <w:szCs w:val="8"/>
      </w:rPr>
      <w:t xml:space="preserve">         </w:t>
    </w:r>
    <w:r>
      <w:rPr>
        <w:rFonts w:ascii="Candara" w:hAnsi="Candara"/>
        <w:b/>
        <w:sz w:val="8"/>
        <w:szCs w:val="8"/>
      </w:rPr>
      <w:t xml:space="preserve">    </w:t>
    </w:r>
    <w:r w:rsidR="00D13E4E" w:rsidRPr="00927223">
      <w:rPr>
        <w:rFonts w:ascii="Candara" w:hAnsi="Candara"/>
        <w:b/>
        <w:sz w:val="8"/>
        <w:szCs w:val="8"/>
      </w:rPr>
      <w:t xml:space="preserve">       </w:t>
    </w:r>
    <w:r>
      <w:rPr>
        <w:rFonts w:ascii="Candara" w:hAnsi="Candara"/>
        <w:b/>
        <w:sz w:val="8"/>
        <w:szCs w:val="8"/>
      </w:rPr>
      <w:t xml:space="preserve">  </w:t>
    </w:r>
    <w:r w:rsidR="00D13E4E" w:rsidRPr="00927223">
      <w:rPr>
        <w:rFonts w:ascii="Candara" w:hAnsi="Candara"/>
        <w:b/>
        <w:sz w:val="8"/>
        <w:szCs w:val="8"/>
      </w:rPr>
      <w:t xml:space="preserve">        </w:t>
    </w:r>
    <w:r w:rsidRPr="00927223">
      <w:rPr>
        <w:rFonts w:ascii="Candara" w:hAnsi="Candara"/>
        <w:b/>
        <w:color w:val="833C0B" w:themeColor="accent2" w:themeShade="80"/>
        <w:sz w:val="8"/>
        <w:szCs w:val="8"/>
      </w:rPr>
      <w:t>The Valley Primary School</w:t>
    </w:r>
    <w:r w:rsidRPr="00927223">
      <w:rPr>
        <w:rFonts w:ascii="Candara" w:hAnsi="Candara"/>
        <w:b/>
        <w:color w:val="006751"/>
        <w:sz w:val="8"/>
        <w:szCs w:val="8"/>
      </w:rPr>
      <w:t xml:space="preserve"> </w:t>
    </w:r>
    <w:r>
      <w:rPr>
        <w:rFonts w:ascii="Candara" w:hAnsi="Candara"/>
        <w:b/>
        <w:color w:val="006751"/>
        <w:sz w:val="8"/>
        <w:szCs w:val="8"/>
      </w:rPr>
      <w:t xml:space="preserve">                           </w:t>
    </w:r>
    <w:r w:rsidR="00D13E4E" w:rsidRPr="00927223">
      <w:rPr>
        <w:rFonts w:ascii="Candara" w:hAnsi="Candara"/>
        <w:b/>
        <w:color w:val="006751"/>
        <w:sz w:val="8"/>
        <w:szCs w:val="8"/>
      </w:rPr>
      <w:t>St. Werburgh’s C E Primary School</w:t>
    </w:r>
    <w:r w:rsidR="00D13E4E" w:rsidRPr="00927223">
      <w:rPr>
        <w:rFonts w:ascii="Candara" w:hAnsi="Candara"/>
        <w:b/>
        <w:sz w:val="8"/>
        <w:szCs w:val="8"/>
      </w:rPr>
      <w:t xml:space="preserve">              </w:t>
    </w:r>
    <w:r>
      <w:rPr>
        <w:rFonts w:ascii="Candara" w:hAnsi="Candara"/>
        <w:b/>
        <w:sz w:val="8"/>
        <w:szCs w:val="8"/>
      </w:rPr>
      <w:t xml:space="preserve">        </w:t>
    </w:r>
    <w:r w:rsidR="00D13E4E" w:rsidRPr="00927223">
      <w:rPr>
        <w:rFonts w:ascii="Candara" w:hAnsi="Candara"/>
        <w:b/>
        <w:sz w:val="8"/>
        <w:szCs w:val="8"/>
      </w:rPr>
      <w:t xml:space="preserve">       </w:t>
    </w:r>
    <w:r w:rsidRPr="00927223">
      <w:rPr>
        <w:rFonts w:ascii="Candara" w:hAnsi="Candara"/>
        <w:b/>
        <w:color w:val="ECA2D9"/>
        <w:sz w:val="8"/>
        <w:szCs w:val="8"/>
      </w:rPr>
      <w:t xml:space="preserve">Hollinsclough Primary Academy                         </w:t>
    </w:r>
  </w:p>
  <w:p w14:paraId="626D4868" w14:textId="170A808A" w:rsidR="00D13E4E" w:rsidRDefault="00927223">
    <w:pPr>
      <w:pStyle w:val="Footer"/>
    </w:pPr>
    <w:r w:rsidRPr="00657639">
      <w:rPr>
        <w:b/>
        <w:noProof/>
        <w:lang w:eastAsia="en-GB"/>
      </w:rPr>
      <w:drawing>
        <wp:anchor distT="0" distB="0" distL="114300" distR="114300" simplePos="0" relativeHeight="251670528" behindDoc="0" locked="0" layoutInCell="1" allowOverlap="1" wp14:anchorId="799D4FB8" wp14:editId="592144CF">
          <wp:simplePos x="0" y="0"/>
          <wp:positionH relativeFrom="column">
            <wp:posOffset>766688</wp:posOffset>
          </wp:positionH>
          <wp:positionV relativeFrom="paragraph">
            <wp:posOffset>44548</wp:posOffset>
          </wp:positionV>
          <wp:extent cx="486937" cy="5345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465" cy="535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048">
      <w:rPr>
        <w:b/>
        <w:noProof/>
        <w:lang w:eastAsia="en-GB"/>
      </w:rPr>
      <w:drawing>
        <wp:anchor distT="0" distB="0" distL="114300" distR="114300" simplePos="0" relativeHeight="251666432" behindDoc="0" locked="0" layoutInCell="1" allowOverlap="1" wp14:anchorId="580D7D56" wp14:editId="68884954">
          <wp:simplePos x="0" y="0"/>
          <wp:positionH relativeFrom="column">
            <wp:posOffset>4626808</wp:posOffset>
          </wp:positionH>
          <wp:positionV relativeFrom="paragraph">
            <wp:posOffset>22225</wp:posOffset>
          </wp:positionV>
          <wp:extent cx="406400" cy="52324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639">
      <w:rPr>
        <w:b/>
        <w:noProof/>
        <w:lang w:eastAsia="en-GB"/>
      </w:rPr>
      <w:drawing>
        <wp:anchor distT="0" distB="0" distL="114300" distR="114300" simplePos="0" relativeHeight="251664384" behindDoc="0" locked="0" layoutInCell="1" allowOverlap="1" wp14:anchorId="4C47E3D7" wp14:editId="126DB316">
          <wp:simplePos x="0" y="0"/>
          <wp:positionH relativeFrom="column">
            <wp:posOffset>3654707</wp:posOffset>
          </wp:positionH>
          <wp:positionV relativeFrom="paragraph">
            <wp:posOffset>18290</wp:posOffset>
          </wp:positionV>
          <wp:extent cx="541655" cy="560705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223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5338FAC9" wp14:editId="0B9CDFBA">
          <wp:simplePos x="0" y="0"/>
          <wp:positionH relativeFrom="column">
            <wp:posOffset>1691087</wp:posOffset>
          </wp:positionH>
          <wp:positionV relativeFrom="paragraph">
            <wp:posOffset>2801</wp:posOffset>
          </wp:positionV>
          <wp:extent cx="625216" cy="637475"/>
          <wp:effectExtent l="0" t="0" r="0" b="0"/>
          <wp:wrapNone/>
          <wp:docPr id="22" name="Picture 2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216" cy="63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5442" w14:textId="77777777" w:rsidR="00DA0051" w:rsidRDefault="00DA0051" w:rsidP="004F39EF">
      <w:r>
        <w:separator/>
      </w:r>
    </w:p>
  </w:footnote>
  <w:footnote w:type="continuationSeparator" w:id="0">
    <w:p w14:paraId="0F7A2A34" w14:textId="77777777" w:rsidR="00DA0051" w:rsidRDefault="00DA0051" w:rsidP="004F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803E" w14:textId="7A74576B" w:rsidR="00D13E4E" w:rsidRPr="00927223" w:rsidRDefault="00927223" w:rsidP="00927223">
    <w:pPr>
      <w:spacing w:after="0"/>
      <w:ind w:left="-709"/>
      <w:rPr>
        <w:rFonts w:ascii="Lucida Handwriting" w:hAnsi="Lucida Handwriting"/>
        <w:color w:val="ED7D31" w:themeColor="accent2"/>
        <w:sz w:val="16"/>
        <w:szCs w:val="16"/>
      </w:rPr>
    </w:pPr>
    <w:r>
      <w:rPr>
        <w:rFonts w:asci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FBA1F8" wp14:editId="06370D98">
              <wp:simplePos x="0" y="0"/>
              <wp:positionH relativeFrom="column">
                <wp:posOffset>4726745</wp:posOffset>
              </wp:positionH>
              <wp:positionV relativeFrom="paragraph">
                <wp:posOffset>133643</wp:posOffset>
              </wp:positionV>
              <wp:extent cx="1666582" cy="34465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582" cy="344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1F9BAD" w14:textId="2C69BD4A" w:rsidR="00927223" w:rsidRPr="00927223" w:rsidRDefault="00927223" w:rsidP="00927223">
                          <w:pPr>
                            <w:jc w:val="center"/>
                            <w:rPr>
                              <w:rFonts w:ascii="Lucida Handwriting" w:hAnsi="Lucida Handwriting"/>
                              <w:color w:val="ED7D31" w:themeColor="accent2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Lucida Handwriting" w:hAnsi="Lucida Handwriting"/>
                              <w:color w:val="ED7D31" w:themeColor="accent2"/>
                              <w:sz w:val="16"/>
                              <w:szCs w:val="16"/>
                              <w:lang w:val="en-US"/>
                            </w:rPr>
                            <w:t>www.tmpf.staffs.sch.uk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FBA1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2.2pt;margin-top:10.5pt;width:131.25pt;height:27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" fillcolor="white [3201]" stroked="f" strokeweight=".5pt">
              <v:textbox>
                <w:txbxContent>
                  <w:p w14:paraId="021F9BAD" w14:textId="2C69BD4A" w:rsidR="00927223" w:rsidRPr="00927223" w:rsidRDefault="00927223" w:rsidP="00927223">
                    <w:pPr>
                      <w:jc w:val="center"/>
                      <w:rPr>
                        <w:rFonts w:ascii="Lucida Handwriting" w:hAnsi="Lucida Handwriting"/>
                        <w:color w:val="ED7D31" w:themeColor="accent2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Lucida Handwriting" w:hAnsi="Lucida Handwriting"/>
                        <w:color w:val="ED7D31" w:themeColor="accent2"/>
                        <w:sz w:val="16"/>
                        <w:szCs w:val="16"/>
                        <w:lang w:val="en-US"/>
                      </w:rPr>
                      <w:t>www.tmpf.staffs.sch.uk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5E8B5" wp14:editId="16A7C15B">
              <wp:simplePos x="0" y="0"/>
              <wp:positionH relativeFrom="column">
                <wp:posOffset>640568</wp:posOffset>
              </wp:positionH>
              <wp:positionV relativeFrom="paragraph">
                <wp:posOffset>270754</wp:posOffset>
              </wp:positionV>
              <wp:extent cx="5439833" cy="29422"/>
              <wp:effectExtent l="12700" t="12700" r="8890" b="215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9833" cy="29422"/>
                      </a:xfrm>
                      <a:prstGeom prst="line">
                        <a:avLst/>
                      </a:prstGeom>
                      <a:ln w="22225" cap="flat" cmpd="thinThick">
                        <a:prstDash val="solid"/>
                        <a:bevel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72AC0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21.3pt" to="478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" strokecolor="#ed7d31 [3205]" strokeweight="1.75pt">
              <v:stroke linestyle="thinThick" joinstyle="bevel"/>
            </v:line>
          </w:pict>
        </mc:Fallback>
      </mc:AlternateContent>
    </w:r>
    <w:r>
      <w:rPr>
        <w:rFonts w:ascii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41317C8" wp14:editId="1743BC62">
          <wp:simplePos x="0" y="0"/>
          <wp:positionH relativeFrom="column">
            <wp:posOffset>-538822</wp:posOffset>
          </wp:positionH>
          <wp:positionV relativeFrom="paragraph">
            <wp:posOffset>-259031</wp:posOffset>
          </wp:positionV>
          <wp:extent cx="1027642" cy="636848"/>
          <wp:effectExtent l="0" t="0" r="127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Screenshot 2020-09-02 at 16.12.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642" cy="636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C22"/>
    <w:multiLevelType w:val="multilevel"/>
    <w:tmpl w:val="0946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B295B"/>
    <w:multiLevelType w:val="hybridMultilevel"/>
    <w:tmpl w:val="9C9A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695B"/>
    <w:multiLevelType w:val="multilevel"/>
    <w:tmpl w:val="299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B72A7"/>
    <w:multiLevelType w:val="hybridMultilevel"/>
    <w:tmpl w:val="A4942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0D7"/>
    <w:multiLevelType w:val="hybridMultilevel"/>
    <w:tmpl w:val="30F0D60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A4A4CC3"/>
    <w:multiLevelType w:val="multilevel"/>
    <w:tmpl w:val="526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B1828"/>
    <w:multiLevelType w:val="multilevel"/>
    <w:tmpl w:val="D15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A80251"/>
    <w:multiLevelType w:val="multilevel"/>
    <w:tmpl w:val="3D3E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AC4A10"/>
    <w:multiLevelType w:val="multilevel"/>
    <w:tmpl w:val="2C4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4B"/>
    <w:rsid w:val="000A4461"/>
    <w:rsid w:val="000B62F8"/>
    <w:rsid w:val="001040A6"/>
    <w:rsid w:val="00163CD2"/>
    <w:rsid w:val="001C6F15"/>
    <w:rsid w:val="00202370"/>
    <w:rsid w:val="00222B4C"/>
    <w:rsid w:val="00260B62"/>
    <w:rsid w:val="00280257"/>
    <w:rsid w:val="002B6F2B"/>
    <w:rsid w:val="002C3501"/>
    <w:rsid w:val="0033486E"/>
    <w:rsid w:val="00384B7C"/>
    <w:rsid w:val="003855FD"/>
    <w:rsid w:val="003A5D9F"/>
    <w:rsid w:val="003D4721"/>
    <w:rsid w:val="003E233B"/>
    <w:rsid w:val="00403CBC"/>
    <w:rsid w:val="004207D2"/>
    <w:rsid w:val="00432200"/>
    <w:rsid w:val="00432FA3"/>
    <w:rsid w:val="004B557F"/>
    <w:rsid w:val="004E473E"/>
    <w:rsid w:val="004F39EF"/>
    <w:rsid w:val="00512100"/>
    <w:rsid w:val="00536ED7"/>
    <w:rsid w:val="00555D47"/>
    <w:rsid w:val="005878DC"/>
    <w:rsid w:val="00597817"/>
    <w:rsid w:val="005A07AA"/>
    <w:rsid w:val="005C073F"/>
    <w:rsid w:val="005E64BF"/>
    <w:rsid w:val="005F5179"/>
    <w:rsid w:val="006106E2"/>
    <w:rsid w:val="00625B3E"/>
    <w:rsid w:val="00642470"/>
    <w:rsid w:val="0065533D"/>
    <w:rsid w:val="0066475B"/>
    <w:rsid w:val="006A4B40"/>
    <w:rsid w:val="007009A5"/>
    <w:rsid w:val="0071510D"/>
    <w:rsid w:val="0072331C"/>
    <w:rsid w:val="007323B5"/>
    <w:rsid w:val="0074542C"/>
    <w:rsid w:val="007538DE"/>
    <w:rsid w:val="00772AEF"/>
    <w:rsid w:val="007F5C0F"/>
    <w:rsid w:val="00830469"/>
    <w:rsid w:val="008309DF"/>
    <w:rsid w:val="00834326"/>
    <w:rsid w:val="00871CBB"/>
    <w:rsid w:val="008C066D"/>
    <w:rsid w:val="008F5F34"/>
    <w:rsid w:val="00927223"/>
    <w:rsid w:val="00930396"/>
    <w:rsid w:val="00952D7B"/>
    <w:rsid w:val="00965936"/>
    <w:rsid w:val="00A14B1A"/>
    <w:rsid w:val="00A6578E"/>
    <w:rsid w:val="00B23B21"/>
    <w:rsid w:val="00B25783"/>
    <w:rsid w:val="00B74B4B"/>
    <w:rsid w:val="00BD7DCE"/>
    <w:rsid w:val="00BE5344"/>
    <w:rsid w:val="00BF0233"/>
    <w:rsid w:val="00C2188C"/>
    <w:rsid w:val="00C31361"/>
    <w:rsid w:val="00C37B08"/>
    <w:rsid w:val="00C467D2"/>
    <w:rsid w:val="00C653D8"/>
    <w:rsid w:val="00C71AE2"/>
    <w:rsid w:val="00C90F3D"/>
    <w:rsid w:val="00CC5469"/>
    <w:rsid w:val="00CE468F"/>
    <w:rsid w:val="00CF37E6"/>
    <w:rsid w:val="00CF3CDF"/>
    <w:rsid w:val="00D13E4E"/>
    <w:rsid w:val="00D76946"/>
    <w:rsid w:val="00D82EA2"/>
    <w:rsid w:val="00DA0051"/>
    <w:rsid w:val="00DB152A"/>
    <w:rsid w:val="00DB5125"/>
    <w:rsid w:val="00DF6925"/>
    <w:rsid w:val="00E06696"/>
    <w:rsid w:val="00E22E54"/>
    <w:rsid w:val="00E3625F"/>
    <w:rsid w:val="00E54BBD"/>
    <w:rsid w:val="00E91402"/>
    <w:rsid w:val="00E91B2D"/>
    <w:rsid w:val="00EA72CC"/>
    <w:rsid w:val="00F04A35"/>
    <w:rsid w:val="00F640E2"/>
    <w:rsid w:val="00F94715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8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A3"/>
    <w:pPr>
      <w:spacing w:after="120"/>
    </w:pPr>
    <w:rPr>
      <w:rFonts w:ascii="Arial" w:eastAsia="Times New Roman" w:hAnsi="Arial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5A07A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4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454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3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9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EF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4F39EF"/>
    <w:pPr>
      <w:widowControl w:val="0"/>
      <w:autoSpaceDE w:val="0"/>
      <w:autoSpaceDN w:val="0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39EF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6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62"/>
    <w:rPr>
      <w:rFonts w:ascii="Times New Roman" w:hAnsi="Times New Roman" w:cs="Times New Roman"/>
      <w:sz w:val="18"/>
      <w:szCs w:val="18"/>
      <w:lang w:val="en-GB"/>
    </w:rPr>
  </w:style>
  <w:style w:type="paragraph" w:customStyle="1" w:styleId="paragraph">
    <w:name w:val="paragraph"/>
    <w:basedOn w:val="Normal"/>
    <w:rsid w:val="00CF37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CF37E6"/>
  </w:style>
  <w:style w:type="character" w:customStyle="1" w:styleId="eop">
    <w:name w:val="eop"/>
    <w:basedOn w:val="DefaultParagraphFont"/>
    <w:rsid w:val="00CF37E6"/>
  </w:style>
  <w:style w:type="character" w:customStyle="1" w:styleId="apple-converted-space">
    <w:name w:val="apple-converted-space"/>
    <w:basedOn w:val="DefaultParagraphFont"/>
    <w:rsid w:val="00CF37E6"/>
  </w:style>
  <w:style w:type="character" w:customStyle="1" w:styleId="Heading3Char">
    <w:name w:val="Heading 3 Char"/>
    <w:basedOn w:val="DefaultParagraphFont"/>
    <w:link w:val="Heading3"/>
    <w:uiPriority w:val="9"/>
    <w:rsid w:val="005A07AA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5A07A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07A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1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pf.staffs.sch.uk/trust-boar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E2600C-7782-4665-90CF-66D8694F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Janette Mountford-Lees</cp:lastModifiedBy>
  <cp:revision>2</cp:revision>
  <cp:lastPrinted>2022-06-07T13:25:00Z</cp:lastPrinted>
  <dcterms:created xsi:type="dcterms:W3CDTF">2022-06-10T12:41:00Z</dcterms:created>
  <dcterms:modified xsi:type="dcterms:W3CDTF">2022-06-10T12:41:00Z</dcterms:modified>
</cp:coreProperties>
</file>